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55918" w14:textId="77777777" w:rsidR="00E94686" w:rsidRDefault="00E94686" w:rsidP="00E94686">
      <w:pPr>
        <w:pStyle w:val="Default"/>
      </w:pPr>
    </w:p>
    <w:p w14:paraId="2ADFFCF9" w14:textId="5EB2A241" w:rsidR="00A5358D" w:rsidRDefault="00A5358D" w:rsidP="00A5358D">
      <w:pPr>
        <w:pStyle w:val="NoSpacing"/>
        <w:jc w:val="center"/>
        <w:rPr>
          <w:rFonts w:ascii="Times" w:eastAsiaTheme="majorEastAsia" w:hAnsi="Times" w:cs="Times New Roman (Headings CS)"/>
          <w:color w:val="003349" w:themeColor="text1"/>
          <w:sz w:val="36"/>
          <w:szCs w:val="32"/>
        </w:rPr>
      </w:pPr>
      <w:r w:rsidRPr="00A5358D">
        <w:rPr>
          <w:rFonts w:ascii="Times" w:eastAsiaTheme="majorEastAsia" w:hAnsi="Times" w:cs="Times New Roman (Headings CS)"/>
          <w:color w:val="003349" w:themeColor="text1"/>
          <w:sz w:val="36"/>
          <w:szCs w:val="32"/>
        </w:rPr>
        <w:t xml:space="preserve">Index of Supplemental Documents Incorporated by Reference and </w:t>
      </w:r>
      <w:r>
        <w:rPr>
          <w:rFonts w:ascii="Times" w:eastAsiaTheme="majorEastAsia" w:hAnsi="Times" w:cs="Times New Roman (Headings CS)"/>
          <w:color w:val="003349" w:themeColor="text1"/>
          <w:sz w:val="36"/>
          <w:szCs w:val="32"/>
        </w:rPr>
        <w:t>A</w:t>
      </w:r>
      <w:r w:rsidRPr="00A5358D">
        <w:rPr>
          <w:rFonts w:ascii="Times" w:eastAsiaTheme="majorEastAsia" w:hAnsi="Times" w:cs="Times New Roman (Headings CS)"/>
          <w:color w:val="003349" w:themeColor="text1"/>
          <w:sz w:val="36"/>
          <w:szCs w:val="32"/>
        </w:rPr>
        <w:t xml:space="preserve">vailable on House </w:t>
      </w:r>
      <w:r>
        <w:rPr>
          <w:rFonts w:ascii="Times" w:eastAsiaTheme="majorEastAsia" w:hAnsi="Times" w:cs="Times New Roman (Headings CS)"/>
          <w:color w:val="003349" w:themeColor="text1"/>
          <w:sz w:val="36"/>
          <w:szCs w:val="32"/>
        </w:rPr>
        <w:t>Websites</w:t>
      </w:r>
    </w:p>
    <w:p w14:paraId="06077128" w14:textId="77777777" w:rsidR="00A5358D" w:rsidRPr="00A5358D" w:rsidRDefault="00A5358D" w:rsidP="00A5358D">
      <w:pPr>
        <w:pStyle w:val="NoSpacing"/>
        <w:jc w:val="center"/>
        <w:rPr>
          <w:sz w:val="23"/>
          <w:szCs w:val="23"/>
        </w:rPr>
      </w:pPr>
    </w:p>
    <w:p w14:paraId="46D49CD9" w14:textId="4FC8438A" w:rsidR="00974F97" w:rsidRPr="00974F97" w:rsidRDefault="00974F97" w:rsidP="00974F97">
      <w:pPr>
        <w:pStyle w:val="NoSpacing"/>
        <w:numPr>
          <w:ilvl w:val="0"/>
          <w:numId w:val="11"/>
        </w:numPr>
        <w:rPr>
          <w:sz w:val="23"/>
          <w:szCs w:val="23"/>
        </w:rPr>
      </w:pPr>
      <w:r w:rsidRPr="00974F97">
        <w:rPr>
          <w:sz w:val="23"/>
          <w:szCs w:val="23"/>
        </w:rPr>
        <w:t>Rules of the House of Representatives</w:t>
      </w:r>
      <w:r w:rsidR="008659EF">
        <w:rPr>
          <w:sz w:val="23"/>
          <w:szCs w:val="23"/>
        </w:rPr>
        <w:t xml:space="preserve"> (</w:t>
      </w:r>
      <w:r w:rsidR="008659EF" w:rsidRPr="008659EF">
        <w:rPr>
          <w:sz w:val="23"/>
          <w:szCs w:val="23"/>
        </w:rPr>
        <w:t>https://cha.house.gov/</w:t>
      </w:r>
      <w:r w:rsidR="008659EF">
        <w:rPr>
          <w:sz w:val="23"/>
          <w:szCs w:val="23"/>
        </w:rPr>
        <w:t>)</w:t>
      </w:r>
    </w:p>
    <w:p w14:paraId="6591FC6F" w14:textId="6F137D9A" w:rsidR="00974F97" w:rsidRPr="00974F97" w:rsidRDefault="00974F97" w:rsidP="00974F97">
      <w:pPr>
        <w:pStyle w:val="NoSpacing"/>
        <w:numPr>
          <w:ilvl w:val="0"/>
          <w:numId w:val="11"/>
        </w:numPr>
        <w:rPr>
          <w:sz w:val="23"/>
          <w:szCs w:val="23"/>
        </w:rPr>
      </w:pPr>
      <w:r w:rsidRPr="00974F97">
        <w:rPr>
          <w:sz w:val="23"/>
          <w:szCs w:val="23"/>
        </w:rPr>
        <w:t>House Ethics Manual</w:t>
      </w:r>
      <w:r w:rsidR="008659EF">
        <w:rPr>
          <w:sz w:val="23"/>
          <w:szCs w:val="23"/>
        </w:rPr>
        <w:t xml:space="preserve"> (</w:t>
      </w:r>
      <w:r w:rsidR="008659EF" w:rsidRPr="008659EF">
        <w:rPr>
          <w:sz w:val="23"/>
          <w:szCs w:val="23"/>
        </w:rPr>
        <w:t>https://ethics.house.gov/</w:t>
      </w:r>
      <w:r w:rsidR="008659EF">
        <w:rPr>
          <w:sz w:val="23"/>
          <w:szCs w:val="23"/>
        </w:rPr>
        <w:t>)</w:t>
      </w:r>
    </w:p>
    <w:p w14:paraId="2C8E12BB" w14:textId="79F76C0F" w:rsidR="00974F97" w:rsidRPr="00974F97" w:rsidRDefault="00974F97" w:rsidP="00974F97">
      <w:pPr>
        <w:pStyle w:val="NoSpacing"/>
        <w:numPr>
          <w:ilvl w:val="0"/>
          <w:numId w:val="11"/>
        </w:numPr>
        <w:rPr>
          <w:sz w:val="23"/>
          <w:szCs w:val="23"/>
        </w:rPr>
      </w:pPr>
      <w:r w:rsidRPr="00974F97">
        <w:rPr>
          <w:sz w:val="23"/>
          <w:szCs w:val="23"/>
        </w:rPr>
        <w:t>Members’ Congressional Handbook</w:t>
      </w:r>
      <w:r w:rsidR="008659EF">
        <w:rPr>
          <w:sz w:val="23"/>
          <w:szCs w:val="23"/>
        </w:rPr>
        <w:t xml:space="preserve"> (</w:t>
      </w:r>
      <w:r w:rsidR="008659EF" w:rsidRPr="008659EF">
        <w:rPr>
          <w:sz w:val="23"/>
          <w:szCs w:val="23"/>
        </w:rPr>
        <w:t>https://cha.house.gov/</w:t>
      </w:r>
      <w:r w:rsidR="008659EF">
        <w:rPr>
          <w:sz w:val="23"/>
          <w:szCs w:val="23"/>
        </w:rPr>
        <w:t>)</w:t>
      </w:r>
    </w:p>
    <w:p w14:paraId="4DDFE0D2" w14:textId="6C3DCDBB" w:rsidR="00974F97" w:rsidRDefault="00974F97" w:rsidP="00974F97">
      <w:pPr>
        <w:pStyle w:val="NoSpacing"/>
        <w:numPr>
          <w:ilvl w:val="0"/>
          <w:numId w:val="11"/>
        </w:numPr>
        <w:rPr>
          <w:sz w:val="23"/>
          <w:szCs w:val="23"/>
        </w:rPr>
      </w:pPr>
      <w:r w:rsidRPr="00974F97">
        <w:rPr>
          <w:sz w:val="23"/>
          <w:szCs w:val="23"/>
        </w:rPr>
        <w:t>Committees’ Congressional Handbook</w:t>
      </w:r>
      <w:r w:rsidR="008659EF">
        <w:rPr>
          <w:sz w:val="23"/>
          <w:szCs w:val="23"/>
        </w:rPr>
        <w:t xml:space="preserve"> (</w:t>
      </w:r>
      <w:r w:rsidR="008659EF" w:rsidRPr="008659EF">
        <w:rPr>
          <w:sz w:val="23"/>
          <w:szCs w:val="23"/>
        </w:rPr>
        <w:t>https://cha.house.gov/</w:t>
      </w:r>
      <w:r w:rsidR="008659EF">
        <w:rPr>
          <w:sz w:val="23"/>
          <w:szCs w:val="23"/>
        </w:rPr>
        <w:t>)</w:t>
      </w:r>
    </w:p>
    <w:p w14:paraId="45B7D932" w14:textId="77777777" w:rsidR="007309EF" w:rsidRDefault="007309EF" w:rsidP="00E94686">
      <w:pPr>
        <w:pStyle w:val="NoSpacing"/>
        <w:rPr>
          <w:sz w:val="23"/>
          <w:szCs w:val="23"/>
        </w:rPr>
      </w:pPr>
    </w:p>
    <w:p w14:paraId="0136BC2F" w14:textId="77777777" w:rsidR="007309EF" w:rsidRDefault="007309EF" w:rsidP="00E94686">
      <w:pPr>
        <w:pStyle w:val="NoSpacing"/>
      </w:pPr>
    </w:p>
    <w:p w14:paraId="54C1A3C2" w14:textId="23B43CA5" w:rsidR="00E07FB6" w:rsidRDefault="00E07FB6" w:rsidP="00B86819">
      <w:pPr>
        <w:pStyle w:val="NoSpacing"/>
      </w:pPr>
      <w:bookmarkStart w:id="0" w:name="_GoBack"/>
      <w:bookmarkEnd w:id="0"/>
    </w:p>
    <w:sectPr w:rsidR="00E07FB6" w:rsidSect="009F5D0A">
      <w:headerReference w:type="first" r:id="rId11"/>
      <w:footerReference w:type="first" r:id="rId12"/>
      <w:pgSz w:w="12240" w:h="15840"/>
      <w:pgMar w:top="1897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B3FA1C" w14:textId="77777777" w:rsidR="00892DBC" w:rsidRDefault="00892DBC">
      <w:pPr>
        <w:spacing w:after="0" w:line="240" w:lineRule="auto"/>
      </w:pPr>
      <w:r>
        <w:separator/>
      </w:r>
    </w:p>
  </w:endnote>
  <w:endnote w:type="continuationSeparator" w:id="0">
    <w:p w14:paraId="3D27AA72" w14:textId="77777777" w:rsidR="00892DBC" w:rsidRDefault="00892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Light (Headings)">
    <w:altName w:val="Calibri Light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3014296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BEF60D" w14:textId="77777777" w:rsidR="00E462FD" w:rsidRDefault="00E462FD" w:rsidP="00E6397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5F1FD61" w14:textId="62A2046D" w:rsidR="00E462FD" w:rsidRDefault="00E462FD" w:rsidP="00E462FD">
    <w:pPr>
      <w:pStyle w:val="Footer"/>
      <w:ind w:left="-360" w:right="360"/>
      <w:jc w:val="cen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A8A495" w14:textId="77777777" w:rsidR="00892DBC" w:rsidRDefault="00892DBC">
      <w:pPr>
        <w:spacing w:after="0" w:line="240" w:lineRule="auto"/>
      </w:pPr>
      <w:r>
        <w:separator/>
      </w:r>
    </w:p>
  </w:footnote>
  <w:footnote w:type="continuationSeparator" w:id="0">
    <w:p w14:paraId="2A6635CB" w14:textId="77777777" w:rsidR="00892DBC" w:rsidRDefault="00892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BA35A" w14:textId="77777777" w:rsidR="00DD57C1" w:rsidRDefault="00156159" w:rsidP="00DD57C1">
    <w:r>
      <w:rPr>
        <w:noProof/>
      </w:rPr>
      <w:drawing>
        <wp:anchor distT="0" distB="0" distL="114300" distR="114300" simplePos="0" relativeHeight="251659264" behindDoc="1" locked="0" layoutInCell="1" allowOverlap="1" wp14:anchorId="1517A626" wp14:editId="474DB2D5">
          <wp:simplePos x="0" y="0"/>
          <wp:positionH relativeFrom="column">
            <wp:posOffset>-622300</wp:posOffset>
          </wp:positionH>
          <wp:positionV relativeFrom="paragraph">
            <wp:posOffset>-445135</wp:posOffset>
          </wp:positionV>
          <wp:extent cx="1765300" cy="1194435"/>
          <wp:effectExtent l="0" t="0" r="0" b="0"/>
          <wp:wrapTight wrapText="bothSides">
            <wp:wrapPolygon edited="0">
              <wp:start x="0" y="0"/>
              <wp:lineTo x="0" y="21359"/>
              <wp:lineTo x="21445" y="21359"/>
              <wp:lineTo x="21445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O-Logo_color_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1194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5D0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D2639C" wp14:editId="4443FD10">
              <wp:simplePos x="0" y="0"/>
              <wp:positionH relativeFrom="column">
                <wp:posOffset>1227137</wp:posOffset>
              </wp:positionH>
              <wp:positionV relativeFrom="paragraph">
                <wp:posOffset>155575</wp:posOffset>
              </wp:positionV>
              <wp:extent cx="5174615" cy="0"/>
              <wp:effectExtent l="0" t="12700" r="19685" b="1270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74615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BC9C6E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C09A8E" id="Straight Connector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6pt,12.25pt" to="504.0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" strokecolor="#bc9c6e" strokeweight="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35608"/>
    <w:multiLevelType w:val="hybridMultilevel"/>
    <w:tmpl w:val="5D560432"/>
    <w:lvl w:ilvl="0" w:tplc="92DEC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0681C"/>
    <w:multiLevelType w:val="hybridMultilevel"/>
    <w:tmpl w:val="8FE0055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0E6D63"/>
    <w:multiLevelType w:val="multilevel"/>
    <w:tmpl w:val="874C191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4D2B32D4"/>
    <w:multiLevelType w:val="multilevel"/>
    <w:tmpl w:val="2D66172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593B6E09"/>
    <w:multiLevelType w:val="multilevel"/>
    <w:tmpl w:val="8C669EE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993315E"/>
    <w:multiLevelType w:val="hybridMultilevel"/>
    <w:tmpl w:val="C174276C"/>
    <w:lvl w:ilvl="0" w:tplc="091E21E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E884D56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232371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2F61F2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6467DC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C364FF9"/>
    <w:multiLevelType w:val="hybridMultilevel"/>
    <w:tmpl w:val="837A78EC"/>
    <w:lvl w:ilvl="0" w:tplc="04D6C36C">
      <w:numFmt w:val="bullet"/>
      <w:lvlText w:val="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C33F1"/>
    <w:multiLevelType w:val="multilevel"/>
    <w:tmpl w:val="B0B45D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E332382"/>
    <w:multiLevelType w:val="hybridMultilevel"/>
    <w:tmpl w:val="BA90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0173CD"/>
    <w:multiLevelType w:val="hybridMultilevel"/>
    <w:tmpl w:val="C1FC8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1638CF"/>
    <w:multiLevelType w:val="multilevel"/>
    <w:tmpl w:val="07E406B2"/>
    <w:lvl w:ilvl="0">
      <w:start w:val="1"/>
      <w:numFmt w:val="lowerRoman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10"/>
  </w:num>
  <w:num w:numId="4">
    <w:abstractNumId w:val="7"/>
  </w:num>
  <w:num w:numId="5">
    <w:abstractNumId w:val="4"/>
  </w:num>
  <w:num w:numId="6">
    <w:abstractNumId w:val="3"/>
  </w:num>
  <w:num w:numId="7">
    <w:abstractNumId w:val="5"/>
  </w:num>
  <w:num w:numId="8">
    <w:abstractNumId w:val="2"/>
  </w:num>
  <w:num w:numId="9">
    <w:abstractNumId w:val="0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159"/>
    <w:rsid w:val="00046E9E"/>
    <w:rsid w:val="00054069"/>
    <w:rsid w:val="00070A53"/>
    <w:rsid w:val="00073878"/>
    <w:rsid w:val="000B127B"/>
    <w:rsid w:val="00101376"/>
    <w:rsid w:val="0011394D"/>
    <w:rsid w:val="001323F8"/>
    <w:rsid w:val="00141A35"/>
    <w:rsid w:val="00144CB5"/>
    <w:rsid w:val="00156159"/>
    <w:rsid w:val="00162641"/>
    <w:rsid w:val="0016456B"/>
    <w:rsid w:val="00182879"/>
    <w:rsid w:val="001865F4"/>
    <w:rsid w:val="0018793E"/>
    <w:rsid w:val="001B49C3"/>
    <w:rsid w:val="001C3D87"/>
    <w:rsid w:val="001E7E2A"/>
    <w:rsid w:val="001F42BB"/>
    <w:rsid w:val="00240B04"/>
    <w:rsid w:val="00292BFF"/>
    <w:rsid w:val="002A26C4"/>
    <w:rsid w:val="002F7ADA"/>
    <w:rsid w:val="00392C81"/>
    <w:rsid w:val="003935B3"/>
    <w:rsid w:val="003941A9"/>
    <w:rsid w:val="003A0361"/>
    <w:rsid w:val="003B6401"/>
    <w:rsid w:val="003D1A0B"/>
    <w:rsid w:val="003E5A96"/>
    <w:rsid w:val="004559D3"/>
    <w:rsid w:val="00465DF2"/>
    <w:rsid w:val="004A04EB"/>
    <w:rsid w:val="005B08E5"/>
    <w:rsid w:val="005B4861"/>
    <w:rsid w:val="005C462B"/>
    <w:rsid w:val="00611395"/>
    <w:rsid w:val="006140EA"/>
    <w:rsid w:val="00644FFE"/>
    <w:rsid w:val="00651653"/>
    <w:rsid w:val="006625CA"/>
    <w:rsid w:val="0066671E"/>
    <w:rsid w:val="0067518A"/>
    <w:rsid w:val="006F2F5D"/>
    <w:rsid w:val="00701AFF"/>
    <w:rsid w:val="007309EF"/>
    <w:rsid w:val="0078741E"/>
    <w:rsid w:val="00790D44"/>
    <w:rsid w:val="007D7BE6"/>
    <w:rsid w:val="008659EF"/>
    <w:rsid w:val="00892DBC"/>
    <w:rsid w:val="00911E34"/>
    <w:rsid w:val="00974F97"/>
    <w:rsid w:val="009F5D0A"/>
    <w:rsid w:val="00A12B58"/>
    <w:rsid w:val="00A3535F"/>
    <w:rsid w:val="00A5358D"/>
    <w:rsid w:val="00A62845"/>
    <w:rsid w:val="00AE3E3D"/>
    <w:rsid w:val="00B45461"/>
    <w:rsid w:val="00B734AE"/>
    <w:rsid w:val="00B86819"/>
    <w:rsid w:val="00BB1D37"/>
    <w:rsid w:val="00BC06A4"/>
    <w:rsid w:val="00C85F97"/>
    <w:rsid w:val="00CE3C52"/>
    <w:rsid w:val="00D7715E"/>
    <w:rsid w:val="00D95036"/>
    <w:rsid w:val="00D97962"/>
    <w:rsid w:val="00DB6592"/>
    <w:rsid w:val="00DB7190"/>
    <w:rsid w:val="00DD57C1"/>
    <w:rsid w:val="00E07FB6"/>
    <w:rsid w:val="00E15096"/>
    <w:rsid w:val="00E462FD"/>
    <w:rsid w:val="00E64DDE"/>
    <w:rsid w:val="00E94686"/>
    <w:rsid w:val="00EE0749"/>
    <w:rsid w:val="00EF10A8"/>
    <w:rsid w:val="00EF111B"/>
    <w:rsid w:val="00F332BE"/>
    <w:rsid w:val="00F335B3"/>
    <w:rsid w:val="00F42876"/>
    <w:rsid w:val="00FE0E0C"/>
    <w:rsid w:val="00FE1099"/>
    <w:rsid w:val="00FE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09844"/>
  <w15:chartTrackingRefBased/>
  <w15:docId w15:val="{E467D562-D423-6C4B-A326-4C00B8ED0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B4861"/>
    <w:rPr>
      <w:rFonts w:ascii="Calibri Light" w:hAnsi="Calibri Light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94686"/>
    <w:pPr>
      <w:keepNext/>
      <w:keepLines/>
      <w:spacing w:before="240" w:after="240"/>
      <w:jc w:val="center"/>
      <w:outlineLvl w:val="0"/>
    </w:pPr>
    <w:rPr>
      <w:rFonts w:ascii="Times" w:eastAsiaTheme="majorEastAsia" w:hAnsi="Times" w:cs="Times New Roman (Headings CS)"/>
      <w:color w:val="003349" w:themeColor="text1"/>
      <w:sz w:val="36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162641"/>
    <w:pPr>
      <w:outlineLvl w:val="1"/>
    </w:pPr>
    <w:rPr>
      <w:rFonts w:cs="Calibri Light (Headings)"/>
      <w:color w:val="005B8F"/>
      <w:sz w:val="28"/>
      <w:szCs w:val="26"/>
    </w:rPr>
  </w:style>
  <w:style w:type="paragraph" w:styleId="Heading3">
    <w:name w:val="heading 3"/>
    <w:next w:val="Normal"/>
    <w:link w:val="Heading3Char"/>
    <w:autoRedefine/>
    <w:uiPriority w:val="9"/>
    <w:unhideWhenUsed/>
    <w:qFormat/>
    <w:rsid w:val="0011394D"/>
    <w:pPr>
      <w:outlineLvl w:val="2"/>
    </w:pPr>
    <w:rPr>
      <w:rFonts w:cs="Calibri Light (Headings)"/>
      <w:b/>
      <w:color w:val="005B8F"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41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3764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41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3764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2BE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2"/>
    <w:qFormat/>
    <w:rsid w:val="001F42BB"/>
    <w:pPr>
      <w:spacing w:after="120" w:line="240" w:lineRule="auto"/>
      <w:ind w:left="-360"/>
      <w:contextualSpacing/>
    </w:pPr>
    <w:rPr>
      <w:rFonts w:ascii="Times New Roman" w:eastAsiaTheme="majorEastAsia" w:hAnsi="Times New Roman" w:cstheme="majorBidi"/>
      <w:bCs/>
      <w:color w:val="003349" w:themeColor="text1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2"/>
    <w:rsid w:val="001F42BB"/>
    <w:rPr>
      <w:rFonts w:ascii="Times New Roman" w:eastAsiaTheme="majorEastAsia" w:hAnsi="Times New Roman" w:cstheme="majorBidi"/>
      <w:bCs/>
      <w:color w:val="003349" w:themeColor="text1"/>
      <w:spacing w:val="-10"/>
      <w:kern w:val="28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E94686"/>
    <w:rPr>
      <w:rFonts w:ascii="Times" w:eastAsiaTheme="majorEastAsia" w:hAnsi="Times" w:cs="Times New Roman (Headings CS)"/>
      <w:color w:val="003349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2641"/>
    <w:rPr>
      <w:rFonts w:cs="Calibri Light (Headings)"/>
      <w:color w:val="005B8F"/>
      <w:sz w:val="28"/>
      <w:szCs w:val="26"/>
    </w:rPr>
  </w:style>
  <w:style w:type="paragraph" w:styleId="NormalWeb">
    <w:name w:val="Normal (Web)"/>
    <w:basedOn w:val="Normal"/>
    <w:uiPriority w:val="99"/>
    <w:semiHidden/>
    <w:unhideWhenUsed/>
    <w:rsid w:val="00DB6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AE3E3D"/>
    <w:pPr>
      <w:ind w:left="720"/>
      <w:contextualSpacing/>
    </w:pPr>
  </w:style>
  <w:style w:type="paragraph" w:styleId="Header">
    <w:name w:val="header"/>
    <w:basedOn w:val="Title"/>
    <w:link w:val="HeaderChar"/>
    <w:autoRedefine/>
    <w:uiPriority w:val="99"/>
    <w:unhideWhenUsed/>
    <w:qFormat/>
    <w:rsid w:val="001B49C3"/>
    <w:pPr>
      <w:spacing w:after="360"/>
    </w:pPr>
    <w:rPr>
      <w:sz w:val="52"/>
    </w:rPr>
  </w:style>
  <w:style w:type="character" w:customStyle="1" w:styleId="HeaderChar">
    <w:name w:val="Header Char"/>
    <w:basedOn w:val="DefaultParagraphFont"/>
    <w:link w:val="Header"/>
    <w:uiPriority w:val="99"/>
    <w:rsid w:val="001B49C3"/>
    <w:rPr>
      <w:rFonts w:ascii="Times New Roman" w:eastAsiaTheme="majorEastAsia" w:hAnsi="Times New Roman" w:cstheme="majorBidi"/>
      <w:bCs/>
      <w:color w:val="003349" w:themeColor="text1"/>
      <w:spacing w:val="-10"/>
      <w:kern w:val="28"/>
      <w:sz w:val="52"/>
      <w:szCs w:val="72"/>
    </w:rPr>
  </w:style>
  <w:style w:type="paragraph" w:styleId="Footer">
    <w:name w:val="footer"/>
    <w:basedOn w:val="Normal"/>
    <w:link w:val="FooterChar"/>
    <w:uiPriority w:val="99"/>
    <w:unhideWhenUsed/>
    <w:rsid w:val="00AE3E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E3D"/>
    <w:rPr>
      <w:sz w:val="24"/>
    </w:rPr>
  </w:style>
  <w:style w:type="paragraph" w:styleId="BodyText">
    <w:name w:val="Body Text"/>
    <w:basedOn w:val="Normal"/>
    <w:link w:val="BodyTextChar"/>
    <w:uiPriority w:val="1"/>
    <w:qFormat/>
    <w:rsid w:val="00BB1D37"/>
    <w:pPr>
      <w:widowControl w:val="0"/>
      <w:autoSpaceDE w:val="0"/>
      <w:autoSpaceDN w:val="0"/>
      <w:spacing w:after="0" w:line="240" w:lineRule="auto"/>
      <w:ind w:left="144"/>
    </w:pPr>
    <w:rPr>
      <w:rFonts w:eastAsia="Adobe Caslon Pro" w:cs="Adobe Caslon Pro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BB1D37"/>
    <w:rPr>
      <w:rFonts w:eastAsia="Adobe Caslon Pro" w:cs="Adobe Caslon Pro"/>
      <w:sz w:val="24"/>
      <w:lang w:bidi="en-US"/>
    </w:rPr>
  </w:style>
  <w:style w:type="table" w:styleId="TableGrid">
    <w:name w:val="Table Grid"/>
    <w:basedOn w:val="TableNormal"/>
    <w:uiPriority w:val="1"/>
    <w:rsid w:val="00F42876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Header">
    <w:name w:val="Table Text Header"/>
    <w:basedOn w:val="Subtitle"/>
    <w:qFormat/>
    <w:rsid w:val="006140EA"/>
    <w:pPr>
      <w:widowControl w:val="0"/>
      <w:autoSpaceDE w:val="0"/>
      <w:autoSpaceDN w:val="0"/>
      <w:spacing w:before="100" w:beforeAutospacing="1" w:after="100" w:afterAutospacing="1" w:line="240" w:lineRule="auto"/>
      <w:ind w:left="144"/>
    </w:pPr>
    <w:rPr>
      <w:rFonts w:ascii="Calibri" w:hAnsi="Calibri" w:cs="Arial"/>
      <w:b/>
      <w:color w:val="FFFFFF" w:themeColor="background1"/>
      <w:spacing w:val="10"/>
      <w:sz w:val="20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7190"/>
    <w:pPr>
      <w:spacing w:before="120"/>
      <w:ind w:left="-547"/>
    </w:pPr>
    <w:rPr>
      <w:rFonts w:ascii="Times New Roman" w:hAnsi="Times New Roman" w:cs="Times New Roman"/>
      <w:bCs/>
      <w:color w:val="002A42"/>
      <w:position w:val="-6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DB7190"/>
    <w:rPr>
      <w:rFonts w:ascii="Times New Roman" w:hAnsi="Times New Roman" w:cs="Times New Roman"/>
      <w:bCs/>
      <w:color w:val="002A42"/>
      <w:position w:val="-6"/>
      <w:sz w:val="36"/>
      <w:szCs w:val="36"/>
    </w:rPr>
  </w:style>
  <w:style w:type="paragraph" w:styleId="TOCHeading">
    <w:name w:val="TOC Heading"/>
    <w:next w:val="Normal"/>
    <w:autoRedefine/>
    <w:uiPriority w:val="39"/>
    <w:unhideWhenUsed/>
    <w:qFormat/>
    <w:rsid w:val="00B86819"/>
    <w:pPr>
      <w:spacing w:after="240"/>
    </w:pPr>
    <w:rPr>
      <w:rFonts w:cstheme="majorHAnsi"/>
      <w:color w:val="003349" w:themeColor="text1"/>
      <w:sz w:val="52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941A9"/>
    <w:pPr>
      <w:spacing w:after="100"/>
      <w:ind w:left="288"/>
    </w:pPr>
    <w:rPr>
      <w:rFonts w:cs="Times New Roman (Body CS)"/>
    </w:rPr>
  </w:style>
  <w:style w:type="character" w:styleId="Hyperlink">
    <w:name w:val="Hyperlink"/>
    <w:basedOn w:val="DefaultParagraphFont"/>
    <w:uiPriority w:val="99"/>
    <w:unhideWhenUsed/>
    <w:rsid w:val="00BB1D37"/>
    <w:rPr>
      <w:color w:val="005B8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1394D"/>
    <w:rPr>
      <w:rFonts w:cs="Calibri Light (Headings)"/>
      <w:b/>
      <w:color w:val="005B8F"/>
      <w:sz w:val="24"/>
      <w:szCs w:val="26"/>
    </w:rPr>
  </w:style>
  <w:style w:type="paragraph" w:customStyle="1" w:styleId="Project">
    <w:name w:val="Project"/>
    <w:basedOn w:val="Title"/>
    <w:next w:val="Normal"/>
    <w:qFormat/>
    <w:rsid w:val="0067518A"/>
    <w:pPr>
      <w:spacing w:before="160"/>
      <w:jc w:val="both"/>
    </w:pPr>
    <w:rPr>
      <w:rFonts w:cs="Times New Roman (Headings CS)"/>
      <w:spacing w:val="20"/>
      <w:sz w:val="32"/>
      <w:szCs w:val="36"/>
    </w:rPr>
  </w:style>
  <w:style w:type="table" w:styleId="GridTable4-Accent1">
    <w:name w:val="Grid Table 4 Accent 1"/>
    <w:basedOn w:val="TableNormal"/>
    <w:uiPriority w:val="49"/>
    <w:rsid w:val="00054069"/>
    <w:pPr>
      <w:spacing w:after="0" w:line="240" w:lineRule="auto"/>
    </w:pPr>
    <w:tblPr>
      <w:tblStyleRowBandSize w:val="1"/>
      <w:tblStyleColBandSize w:val="1"/>
      <w:tblBorders>
        <w:top w:val="single" w:sz="4" w:space="0" w:color="D3C3AA" w:themeColor="accent1" w:themeTint="99"/>
        <w:left w:val="single" w:sz="4" w:space="0" w:color="D3C3AA" w:themeColor="accent1" w:themeTint="99"/>
        <w:bottom w:val="single" w:sz="4" w:space="0" w:color="D3C3AA" w:themeColor="accent1" w:themeTint="99"/>
        <w:right w:val="single" w:sz="4" w:space="0" w:color="D3C3AA" w:themeColor="accent1" w:themeTint="99"/>
        <w:insideH w:val="single" w:sz="4" w:space="0" w:color="D3C3AA" w:themeColor="accent1" w:themeTint="99"/>
        <w:insideV w:val="single" w:sz="4" w:space="0" w:color="D3C3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79C73" w:themeColor="accent1"/>
          <w:left w:val="single" w:sz="4" w:space="0" w:color="B79C73" w:themeColor="accent1"/>
          <w:bottom w:val="single" w:sz="4" w:space="0" w:color="B79C73" w:themeColor="accent1"/>
          <w:right w:val="single" w:sz="4" w:space="0" w:color="B79C73" w:themeColor="accent1"/>
          <w:insideH w:val="nil"/>
          <w:insideV w:val="nil"/>
        </w:tcBorders>
        <w:shd w:val="clear" w:color="auto" w:fill="B79C73" w:themeFill="accent1"/>
      </w:tcPr>
    </w:tblStylePr>
    <w:tblStylePr w:type="lastRow">
      <w:rPr>
        <w:b/>
        <w:bCs/>
      </w:rPr>
      <w:tblPr/>
      <w:tcPr>
        <w:tcBorders>
          <w:top w:val="double" w:sz="4" w:space="0" w:color="B79C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BE2" w:themeFill="accent1" w:themeFillTint="33"/>
      </w:tcPr>
    </w:tblStylePr>
    <w:tblStylePr w:type="band1Horz">
      <w:tblPr/>
      <w:tcPr>
        <w:shd w:val="clear" w:color="auto" w:fill="F0EBE2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054069"/>
    <w:pPr>
      <w:spacing w:after="0" w:line="240" w:lineRule="auto"/>
    </w:pPr>
    <w:tblPr>
      <w:tblStyleRowBandSize w:val="1"/>
      <w:tblStyleColBandSize w:val="1"/>
      <w:tblBorders>
        <w:top w:val="single" w:sz="4" w:space="0" w:color="B79C73" w:themeColor="accent1"/>
        <w:left w:val="single" w:sz="4" w:space="0" w:color="B79C73" w:themeColor="accent1"/>
        <w:bottom w:val="single" w:sz="4" w:space="0" w:color="B79C73" w:themeColor="accent1"/>
        <w:right w:val="single" w:sz="4" w:space="0" w:color="B79C7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79C73" w:themeFill="accent1"/>
      </w:tcPr>
    </w:tblStylePr>
    <w:tblStylePr w:type="lastRow">
      <w:rPr>
        <w:b/>
        <w:bCs/>
      </w:rPr>
      <w:tblPr/>
      <w:tcPr>
        <w:tcBorders>
          <w:top w:val="double" w:sz="4" w:space="0" w:color="B79C7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79C73" w:themeColor="accent1"/>
          <w:right w:val="single" w:sz="4" w:space="0" w:color="B79C73" w:themeColor="accent1"/>
        </w:tcBorders>
      </w:tcPr>
    </w:tblStylePr>
    <w:tblStylePr w:type="band1Horz">
      <w:tblPr/>
      <w:tcPr>
        <w:tcBorders>
          <w:top w:val="single" w:sz="4" w:space="0" w:color="B79C73" w:themeColor="accent1"/>
          <w:bottom w:val="single" w:sz="4" w:space="0" w:color="B79C7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79C73" w:themeColor="accent1"/>
          <w:left w:val="nil"/>
        </w:tcBorders>
      </w:tcPr>
    </w:tblStylePr>
    <w:tblStylePr w:type="swCell">
      <w:tblPr/>
      <w:tcPr>
        <w:tcBorders>
          <w:top w:val="double" w:sz="4" w:space="0" w:color="B79C73" w:themeColor="accent1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62641"/>
    <w:pPr>
      <w:spacing w:after="0" w:line="240" w:lineRule="auto"/>
    </w:pPr>
    <w:rPr>
      <w:rFonts w:asciiTheme="majorHAnsi" w:hAnsiTheme="majorHAnsi"/>
      <w:sz w:val="21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cPr>
      <w:vAlign w:val="center"/>
    </w:tcPr>
    <w:tblStylePr w:type="firstRow">
      <w:rPr>
        <w:rFonts w:asciiTheme="minorHAnsi" w:hAnsiTheme="minorHAnsi"/>
        <w:b/>
        <w:bCs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8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band1Vert">
      <w:tblPr/>
      <w:tcPr>
        <w:tcBorders>
          <w:left w:val="single" w:sz="4" w:space="0" w:color="891F1F" w:themeColor="accent5"/>
          <w:right w:val="single" w:sz="4" w:space="0" w:color="891F1F" w:themeColor="accent5"/>
        </w:tcBorders>
      </w:tcPr>
    </w:tblStylePr>
    <w:tblStylePr w:type="band1Horz">
      <w:tblPr/>
      <w:tcPr>
        <w:tcBorders>
          <w:top w:val="single" w:sz="4" w:space="0" w:color="891F1F" w:themeColor="accent5"/>
          <w:bottom w:val="single" w:sz="4" w:space="0" w:color="891F1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1F1F" w:themeColor="accent5"/>
          <w:left w:val="nil"/>
        </w:tcBorders>
      </w:tcPr>
    </w:tblStylePr>
    <w:tblStylePr w:type="swCell">
      <w:tblPr/>
      <w:tcPr>
        <w:tcBorders>
          <w:top w:val="double" w:sz="4" w:space="0" w:color="891F1F" w:themeColor="accent5"/>
          <w:right w:val="nil"/>
        </w:tcBorders>
      </w:tcPr>
    </w:tblStylePr>
  </w:style>
  <w:style w:type="paragraph" w:styleId="ListNumber">
    <w:name w:val="List Number"/>
    <w:basedOn w:val="Normal"/>
    <w:uiPriority w:val="10"/>
    <w:qFormat/>
    <w:rsid w:val="0011394D"/>
    <w:pPr>
      <w:numPr>
        <w:numId w:val="3"/>
      </w:numPr>
      <w:spacing w:after="120" w:line="288" w:lineRule="auto"/>
      <w:ind w:left="720"/>
      <w:contextualSpacing/>
    </w:pPr>
    <w:rPr>
      <w:rFonts w:asciiTheme="majorHAnsi" w:hAnsiTheme="majorHAnsi"/>
      <w:color w:val="003349" w:themeColor="text1"/>
      <w:sz w:val="22"/>
      <w:lang w:eastAsia="ja-JP"/>
    </w:rPr>
  </w:style>
  <w:style w:type="table" w:styleId="TableProfessional">
    <w:name w:val="Table Professional"/>
    <w:basedOn w:val="TableNormal"/>
    <w:uiPriority w:val="99"/>
    <w:semiHidden/>
    <w:unhideWhenUsed/>
    <w:rsid w:val="00EF111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3941A9"/>
    <w:rPr>
      <w:rFonts w:asciiTheme="majorHAnsi" w:eastAsiaTheme="majorEastAsia" w:hAnsiTheme="majorHAnsi" w:cstheme="majorBidi"/>
      <w:i/>
      <w:iCs/>
      <w:color w:val="93764B" w:themeColor="accent1" w:themeShade="BF"/>
      <w:sz w:val="24"/>
    </w:rPr>
  </w:style>
  <w:style w:type="paragraph" w:customStyle="1" w:styleId="Preparedby">
    <w:name w:val="Prepared by"/>
    <w:basedOn w:val="Heading3"/>
    <w:qFormat/>
    <w:rsid w:val="00FE26AB"/>
    <w:rPr>
      <w:b w:val="0"/>
      <w:bCs/>
      <w:color w:val="00273F"/>
    </w:rPr>
  </w:style>
  <w:style w:type="table" w:styleId="ListTable3-Accent6">
    <w:name w:val="List Table 3 Accent 6"/>
    <w:basedOn w:val="TableNormal"/>
    <w:uiPriority w:val="48"/>
    <w:rsid w:val="000738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olor w:val="FFFFFF" w:themeColor="background1"/>
      </w:rPr>
      <w:tblPr/>
      <w:tcPr>
        <w:shd w:val="clear" w:color="auto" w:fill="005B8F"/>
      </w:tcPr>
    </w:tblStylePr>
    <w:tblStylePr w:type="lastRow">
      <w:rPr>
        <w:b/>
        <w:bCs/>
      </w:rPr>
      <w:tblPr/>
      <w:tcPr>
        <w:tcBorders>
          <w:top w:val="double" w:sz="4" w:space="0" w:color="F0E0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E0C2" w:themeColor="accent6"/>
          <w:right w:val="single" w:sz="4" w:space="0" w:color="F0E0C2" w:themeColor="accent6"/>
        </w:tcBorders>
      </w:tcPr>
    </w:tblStylePr>
    <w:tblStylePr w:type="band1Horz">
      <w:tblPr/>
      <w:tcPr>
        <w:tcBorders>
          <w:top w:val="single" w:sz="4" w:space="0" w:color="F0E0C2" w:themeColor="accent6"/>
          <w:bottom w:val="single" w:sz="4" w:space="0" w:color="F0E0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E0C2" w:themeColor="accent6"/>
          <w:left w:val="nil"/>
        </w:tcBorders>
      </w:tcPr>
    </w:tblStylePr>
    <w:tblStylePr w:type="swCell">
      <w:tblPr/>
      <w:tcPr>
        <w:tcBorders>
          <w:top w:val="double" w:sz="4" w:space="0" w:color="F0E0C2" w:themeColor="accent6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73878"/>
    <w:pPr>
      <w:spacing w:after="0" w:line="240" w:lineRule="auto"/>
    </w:pPr>
    <w:tblPr>
      <w:tblStyleRowBandSize w:val="1"/>
      <w:tblStyleColBandSize w:val="1"/>
      <w:tblBorders>
        <w:top w:val="single" w:sz="4" w:space="0" w:color="C7493E" w:themeColor="accent4"/>
        <w:left w:val="single" w:sz="4" w:space="0" w:color="C7493E" w:themeColor="accent4"/>
        <w:bottom w:val="single" w:sz="4" w:space="0" w:color="C7493E" w:themeColor="accent4"/>
        <w:right w:val="single" w:sz="4" w:space="0" w:color="C7493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493E" w:themeFill="accent4"/>
      </w:tcPr>
    </w:tblStylePr>
    <w:tblStylePr w:type="lastRow">
      <w:rPr>
        <w:b/>
        <w:bCs/>
      </w:rPr>
      <w:tblPr/>
      <w:tcPr>
        <w:tcBorders>
          <w:top w:val="double" w:sz="4" w:space="0" w:color="C7493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493E" w:themeColor="accent4"/>
          <w:right w:val="single" w:sz="4" w:space="0" w:color="C7493E" w:themeColor="accent4"/>
        </w:tcBorders>
      </w:tcPr>
    </w:tblStylePr>
    <w:tblStylePr w:type="band1Horz">
      <w:tblPr/>
      <w:tcPr>
        <w:tcBorders>
          <w:top w:val="single" w:sz="4" w:space="0" w:color="C7493E" w:themeColor="accent4"/>
          <w:bottom w:val="single" w:sz="4" w:space="0" w:color="C7493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493E" w:themeColor="accent4"/>
          <w:left w:val="nil"/>
        </w:tcBorders>
      </w:tcPr>
    </w:tblStylePr>
    <w:tblStylePr w:type="swCell">
      <w:tblPr/>
      <w:tcPr>
        <w:tcBorders>
          <w:top w:val="double" w:sz="4" w:space="0" w:color="C7493E" w:themeColor="accent4"/>
          <w:right w:val="nil"/>
        </w:tcBorders>
      </w:tcPr>
    </w:tblStylePr>
  </w:style>
  <w:style w:type="table" w:customStyle="1" w:styleId="CAOtablelstyle">
    <w:name w:val="CAO tablel style"/>
    <w:basedOn w:val="TableNormal"/>
    <w:uiPriority w:val="99"/>
    <w:rsid w:val="00073878"/>
    <w:pPr>
      <w:spacing w:after="0" w:line="240" w:lineRule="auto"/>
    </w:pPr>
    <w:tblPr/>
  </w:style>
  <w:style w:type="table" w:styleId="GridTable4">
    <w:name w:val="Grid Table 4"/>
    <w:basedOn w:val="TableNormal"/>
    <w:uiPriority w:val="49"/>
    <w:rsid w:val="00073878"/>
    <w:pPr>
      <w:spacing w:after="0" w:line="240" w:lineRule="auto"/>
    </w:pPr>
    <w:tblPr>
      <w:tblStyleRowBandSize w:val="1"/>
      <w:tblStyleColBandSize w:val="1"/>
      <w:tblBorders>
        <w:top w:val="single" w:sz="4" w:space="0" w:color="00ACF7" w:themeColor="text1" w:themeTint="99"/>
        <w:left w:val="single" w:sz="4" w:space="0" w:color="00ACF7" w:themeColor="text1" w:themeTint="99"/>
        <w:bottom w:val="single" w:sz="4" w:space="0" w:color="00ACF7" w:themeColor="text1" w:themeTint="99"/>
        <w:right w:val="single" w:sz="4" w:space="0" w:color="00ACF7" w:themeColor="text1" w:themeTint="99"/>
        <w:insideH w:val="single" w:sz="4" w:space="0" w:color="00ACF7" w:themeColor="text1" w:themeTint="99"/>
        <w:insideV w:val="single" w:sz="4" w:space="0" w:color="00ACF7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349" w:themeColor="text1"/>
          <w:left w:val="single" w:sz="4" w:space="0" w:color="003349" w:themeColor="text1"/>
          <w:bottom w:val="single" w:sz="4" w:space="0" w:color="003349" w:themeColor="text1"/>
          <w:right w:val="single" w:sz="4" w:space="0" w:color="003349" w:themeColor="text1"/>
          <w:insideH w:val="nil"/>
          <w:insideV w:val="nil"/>
        </w:tcBorders>
        <w:shd w:val="clear" w:color="auto" w:fill="003349" w:themeFill="text1"/>
      </w:tcPr>
    </w:tblStylePr>
    <w:tblStylePr w:type="lastRow">
      <w:rPr>
        <w:b/>
        <w:bCs/>
      </w:rPr>
      <w:tblPr/>
      <w:tcPr>
        <w:tcBorders>
          <w:top w:val="double" w:sz="4" w:space="0" w:color="00334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E4FF" w:themeFill="text1" w:themeFillTint="33"/>
      </w:tcPr>
    </w:tblStylePr>
    <w:tblStylePr w:type="band1Horz">
      <w:tblPr/>
      <w:tcPr>
        <w:shd w:val="clear" w:color="auto" w:fill="A7E4FF" w:themeFill="text1" w:themeFillTint="33"/>
      </w:tcPr>
    </w:tblStylePr>
  </w:style>
  <w:style w:type="table" w:styleId="GridTable4-Accent4">
    <w:name w:val="Grid Table 4 Accent 4"/>
    <w:basedOn w:val="TableNormal"/>
    <w:uiPriority w:val="49"/>
    <w:rsid w:val="00162641"/>
    <w:pPr>
      <w:spacing w:after="0" w:line="240" w:lineRule="auto"/>
    </w:pPr>
    <w:tblPr>
      <w:tblStyleRowBandSize w:val="1"/>
      <w:tblStyleColBandSize w:val="1"/>
      <w:tblBorders>
        <w:top w:val="single" w:sz="4" w:space="0" w:color="DD918B" w:themeColor="accent4" w:themeTint="99"/>
        <w:left w:val="single" w:sz="4" w:space="0" w:color="DD918B" w:themeColor="accent4" w:themeTint="99"/>
        <w:bottom w:val="single" w:sz="4" w:space="0" w:color="DD918B" w:themeColor="accent4" w:themeTint="99"/>
        <w:right w:val="single" w:sz="4" w:space="0" w:color="DD918B" w:themeColor="accent4" w:themeTint="99"/>
        <w:insideH w:val="single" w:sz="4" w:space="0" w:color="DD918B" w:themeColor="accent4" w:themeTint="99"/>
        <w:insideV w:val="single" w:sz="4" w:space="0" w:color="DD91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7493E" w:themeColor="accent4"/>
          <w:left w:val="single" w:sz="4" w:space="0" w:color="C7493E" w:themeColor="accent4"/>
          <w:bottom w:val="single" w:sz="4" w:space="0" w:color="C7493E" w:themeColor="accent4"/>
          <w:right w:val="single" w:sz="4" w:space="0" w:color="C7493E" w:themeColor="accent4"/>
          <w:insideH w:val="nil"/>
          <w:insideV w:val="nil"/>
        </w:tcBorders>
        <w:shd w:val="clear" w:color="auto" w:fill="C7493E" w:themeFill="accent4"/>
      </w:tcPr>
    </w:tblStylePr>
    <w:tblStylePr w:type="lastRow">
      <w:rPr>
        <w:b/>
        <w:bCs/>
      </w:rPr>
      <w:tblPr/>
      <w:tcPr>
        <w:tcBorders>
          <w:top w:val="double" w:sz="4" w:space="0" w:color="C7493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8" w:themeFill="accent4" w:themeFillTint="33"/>
      </w:tcPr>
    </w:tblStylePr>
    <w:tblStylePr w:type="band1Horz">
      <w:tblPr/>
      <w:tcPr>
        <w:shd w:val="clear" w:color="auto" w:fill="F3DAD8" w:themeFill="accent4" w:themeFillTint="33"/>
      </w:tcPr>
    </w:tblStylePr>
  </w:style>
  <w:style w:type="paragraph" w:customStyle="1" w:styleId="Style2">
    <w:name w:val="Style2"/>
    <w:basedOn w:val="Heading3"/>
    <w:rsid w:val="00162641"/>
    <w:pPr>
      <w:ind w:left="-360"/>
    </w:pPr>
    <w:rPr>
      <w:color w:val="00273F"/>
    </w:rPr>
  </w:style>
  <w:style w:type="table" w:customStyle="1" w:styleId="CAOTablestyle">
    <w:name w:val="CAO Table style"/>
    <w:basedOn w:val="TableNormal"/>
    <w:uiPriority w:val="99"/>
    <w:rsid w:val="00CE3C52"/>
    <w:pPr>
      <w:spacing w:after="0" w:line="240" w:lineRule="auto"/>
    </w:pPr>
    <w:rPr>
      <w:rFonts w:asciiTheme="majorHAnsi" w:hAnsiTheme="majorHAnsi"/>
      <w:sz w:val="21"/>
    </w:rPr>
    <w:tblPr>
      <w:tblInd w:w="288" w:type="dxa"/>
      <w:tblBorders>
        <w:top w:val="single" w:sz="4" w:space="0" w:color="22AEFF" w:themeColor="accent2" w:themeTint="99"/>
        <w:left w:val="single" w:sz="4" w:space="0" w:color="22AEFF" w:themeColor="accent2" w:themeTint="99"/>
        <w:bottom w:val="single" w:sz="4" w:space="0" w:color="22AEFF" w:themeColor="accent2" w:themeTint="99"/>
        <w:right w:val="single" w:sz="4" w:space="0" w:color="22AEFF" w:themeColor="accent2" w:themeTint="99"/>
        <w:insideH w:val="single" w:sz="4" w:space="0" w:color="22AEFF" w:themeColor="accent2" w:themeTint="99"/>
        <w:insideV w:val="single" w:sz="4" w:space="0" w:color="22AEFF" w:themeColor="accent2" w:themeTint="99"/>
      </w:tblBorders>
    </w:tblPr>
    <w:tcPr>
      <w:vAlign w:val="center"/>
    </w:tcPr>
    <w:tblStylePr w:type="firstRow">
      <w:pPr>
        <w:jc w:val="left"/>
      </w:pPr>
      <w:rPr>
        <w:rFonts w:asciiTheme="minorHAnsi" w:hAnsiTheme="minorHAnsi"/>
        <w:b/>
        <w:i w:val="0"/>
        <w:color w:val="FFFFFF" w:themeColor="background1"/>
        <w:sz w:val="22"/>
      </w:rPr>
      <w:tblPr/>
      <w:tcPr>
        <w:tcBorders>
          <w:top w:val="single" w:sz="4" w:space="0" w:color="22AEFF" w:themeColor="accent2" w:themeTint="99"/>
          <w:left w:val="single" w:sz="4" w:space="0" w:color="22AEFF" w:themeColor="accent2" w:themeTint="99"/>
          <w:bottom w:val="single" w:sz="4" w:space="0" w:color="22AEFF" w:themeColor="accent2" w:themeTint="99"/>
          <w:right w:val="single" w:sz="4" w:space="0" w:color="22AEFF" w:themeColor="accent2" w:themeTint="99"/>
          <w:insideH w:val="single" w:sz="4" w:space="0" w:color="22AEFF" w:themeColor="accent2" w:themeTint="99"/>
          <w:insideV w:val="single" w:sz="4" w:space="0" w:color="22AEFF" w:themeColor="accent2" w:themeTint="99"/>
        </w:tcBorders>
        <w:shd w:val="clear" w:color="auto" w:fill="005B8F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2641"/>
    <w:pPr>
      <w:pBdr>
        <w:top w:val="single" w:sz="4" w:space="10" w:color="B79C73" w:themeColor="accent1"/>
        <w:bottom w:val="single" w:sz="4" w:space="10" w:color="B79C73" w:themeColor="accent1"/>
      </w:pBdr>
      <w:spacing w:before="360" w:after="360"/>
      <w:ind w:left="864" w:right="864"/>
      <w:jc w:val="center"/>
    </w:pPr>
    <w:rPr>
      <w:i/>
      <w:iCs/>
      <w:color w:val="B79C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2641"/>
    <w:rPr>
      <w:rFonts w:ascii="Calibri Light" w:hAnsi="Calibri Light"/>
      <w:i/>
      <w:iCs/>
      <w:color w:val="B79C73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11394D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EE0749"/>
    <w:pPr>
      <w:tabs>
        <w:tab w:val="right" w:leader="dot" w:pos="9350"/>
      </w:tabs>
      <w:spacing w:after="100"/>
      <w:mirrorIndents/>
      <w:jc w:val="both"/>
    </w:pPr>
    <w:rPr>
      <w:rFonts w:cs="Times New Roman (Body CS)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1B49C3"/>
    <w:pPr>
      <w:spacing w:after="100"/>
      <w:ind w:left="720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3941A9"/>
    <w:rPr>
      <w:rFonts w:asciiTheme="majorHAnsi" w:eastAsiaTheme="majorEastAsia" w:hAnsiTheme="majorHAnsi" w:cstheme="majorBidi"/>
      <w:color w:val="93764B" w:themeColor="accent1" w:themeShade="BF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E5A9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E462FD"/>
  </w:style>
  <w:style w:type="paragraph" w:styleId="NoSpacing">
    <w:name w:val="No Spacing"/>
    <w:uiPriority w:val="1"/>
    <w:qFormat/>
    <w:rsid w:val="00B86819"/>
    <w:pPr>
      <w:spacing w:after="0" w:line="240" w:lineRule="auto"/>
    </w:pPr>
    <w:rPr>
      <w:rFonts w:ascii="Calibri Light" w:hAnsi="Calibri Light"/>
      <w:sz w:val="24"/>
    </w:rPr>
  </w:style>
  <w:style w:type="paragraph" w:customStyle="1" w:styleId="Default">
    <w:name w:val="Default"/>
    <w:rsid w:val="00E946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5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CAO Color Scheme">
      <a:dk1>
        <a:srgbClr val="003349"/>
      </a:dk1>
      <a:lt1>
        <a:srgbClr val="FFFFFF"/>
      </a:lt1>
      <a:dk2>
        <a:srgbClr val="808E9B"/>
      </a:dk2>
      <a:lt2>
        <a:srgbClr val="E0E0E0"/>
      </a:lt2>
      <a:accent1>
        <a:srgbClr val="B79C73"/>
      </a:accent1>
      <a:accent2>
        <a:srgbClr val="005B8F"/>
      </a:accent2>
      <a:accent3>
        <a:srgbClr val="9AD3EF"/>
      </a:accent3>
      <a:accent4>
        <a:srgbClr val="C7493E"/>
      </a:accent4>
      <a:accent5>
        <a:srgbClr val="891F1F"/>
      </a:accent5>
      <a:accent6>
        <a:srgbClr val="F0E0C2"/>
      </a:accent6>
      <a:hlink>
        <a:srgbClr val="005B8F"/>
      </a:hlink>
      <a:folHlink>
        <a:srgbClr val="9AD3E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0D4A59A1319140AC02B5021DC51267" ma:contentTypeVersion="10" ma:contentTypeDescription="Create a new document." ma:contentTypeScope="" ma:versionID="ba0ff5beb190ba0d78a7921191e8dc7e">
  <xsd:schema xmlns:xsd="http://www.w3.org/2001/XMLSchema" xmlns:xs="http://www.w3.org/2001/XMLSchema" xmlns:p="http://schemas.microsoft.com/office/2006/metadata/properties" xmlns:ns3="559e851b-a3f0-43d3-a2c8-579744b996d1" xmlns:ns4="0ee4548c-c545-4436-b37d-a48e154c5806" targetNamespace="http://schemas.microsoft.com/office/2006/metadata/properties" ma:root="true" ma:fieldsID="9cd6fba31e8e3fc8511631cf0ed76ce0" ns3:_="" ns4:_="">
    <xsd:import namespace="559e851b-a3f0-43d3-a2c8-579744b996d1"/>
    <xsd:import namespace="0ee4548c-c545-4436-b37d-a48e154c58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9e851b-a3f0-43d3-a2c8-579744b996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4548c-c545-4436-b37d-a48e154c5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2D1CC-5A60-4519-973E-9E6BC6754D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5A62BA-A7AE-4B0B-97C2-C14A007C06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E78A75-FDC9-4060-81E8-2338949C8B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9e851b-a3f0-43d3-a2c8-579744b996d1"/>
    <ds:schemaRef ds:uri="0ee4548c-c545-4436-b37d-a48e154c5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F380D22-95E0-471E-8032-9D66F6084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Manager/>
  <Company/>
  <LinksUpToDate>false</LinksUpToDate>
  <CharactersWithSpaces>322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>CAO Word Template for Long Documents</dc:subject>
  <dc:creator>Quintanilla, Iliana</dc:creator>
  <cp:keywords/>
  <dc:description/>
  <cp:lastModifiedBy>Shalhoub, Fadlou</cp:lastModifiedBy>
  <cp:revision>4</cp:revision>
  <cp:lastPrinted>2020-04-29T15:11:00Z</cp:lastPrinted>
  <dcterms:created xsi:type="dcterms:W3CDTF">2020-06-09T14:35:00Z</dcterms:created>
  <dcterms:modified xsi:type="dcterms:W3CDTF">2020-06-09T14:42:00Z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0x010100010D4A59A1319140AC02B5021DC51267</vt:lpwstr>
  </property>
</Properties>
</file>